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4085" w14:textId="77777777" w:rsidR="00630DD5" w:rsidRPr="007D1372" w:rsidRDefault="00630DD5" w:rsidP="007D137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D13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Usmernenie k prijímaniu detí na predprimárne vzdelávanie do materskej školy na školský rok 2025/2026</w:t>
      </w:r>
    </w:p>
    <w:p w14:paraId="7424F785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Na predprimárne vzdelávanie sa prijíma dieťa od troch rokov veku; výnimočne možno prijať dieťa od dovŕšenia dvoch rokov veku.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Pre dieťa, ktoré dosiahne päť rokov veku do 31. augusta príslušného kalendárneho roka, je predprimárne vzdelávanie povinné. </w:t>
      </w:r>
    </w:p>
    <w:p w14:paraId="493894EA" w14:textId="4BC70D59" w:rsidR="00630DD5" w:rsidRPr="00630DD5" w:rsidRDefault="00630DD5" w:rsidP="00630D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základe pokynu zriaďovateľa – obec Topoľnica, sa zápis do materskej školy na školský rok 2025/2026 uskutoční v čase od 15.05.2025 do 16.05.2025 .</w:t>
      </w:r>
    </w:p>
    <w:p w14:paraId="1AB5A88E" w14:textId="77777777" w:rsidR="00630DD5" w:rsidRPr="00630DD5" w:rsidRDefault="00630DD5" w:rsidP="00630D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Podmienky prijatia dieťaťa</w:t>
      </w:r>
    </w:p>
    <w:p w14:paraId="4610175E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Na predprimárne vzdelávanie v materských školách sa prijímajú deti podľa § 59 a 59a školského zákona.</w:t>
      </w:r>
    </w:p>
    <w:p w14:paraId="725D4B6F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Dieťa sa do materskej školy prijíma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vždy len na základe písomnej žiadosti o prijatie dieťaťa na predprimárne vzdelávanie.</w:t>
      </w:r>
    </w:p>
    <w:p w14:paraId="0023DCCF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Zákonný zástupca môže podať žiadosť:</w:t>
      </w:r>
    </w:p>
    <w:p w14:paraId="7ADAB1DC" w14:textId="17B7D135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Osobne dňa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0D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16.</w:t>
      </w:r>
      <w:r w:rsidRPr="00630DD5">
        <w:rPr>
          <w:rFonts w:ascii="Times New Roman" w:hAnsi="Times New Roman" w:cs="Times New Roman"/>
          <w:sz w:val="24"/>
          <w:szCs w:val="24"/>
        </w:rPr>
        <w:t>05.2025 za prítomnosti dieťaťa</w:t>
      </w:r>
    </w:p>
    <w:p w14:paraId="32E63BC3" w14:textId="77777777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poštou alebo kuriérom na adresu materskej školy</w:t>
      </w:r>
    </w:p>
    <w:p w14:paraId="458F6CD9" w14:textId="77777777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e-mailom (odoslaním podpísaného naskenovaného formulára).</w:t>
      </w:r>
    </w:p>
    <w:p w14:paraId="2A4FA5D6" w14:textId="77777777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Podľa § 59 ods. 6 školského zákona môže zákonný zástupca materskej škole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doručiť žiadosť</w:t>
      </w:r>
      <w:r w:rsidRPr="00630DD5">
        <w:rPr>
          <w:rFonts w:ascii="Times New Roman" w:hAnsi="Times New Roman" w:cs="Times New Roman"/>
          <w:sz w:val="24"/>
          <w:szCs w:val="24"/>
        </w:rPr>
        <w:t>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aj prostredníctvom</w:t>
      </w:r>
      <w:r w:rsidRPr="00630DD5">
        <w:rPr>
          <w:rFonts w:ascii="Times New Roman" w:hAnsi="Times New Roman" w:cs="Times New Roman"/>
          <w:sz w:val="24"/>
          <w:szCs w:val="24"/>
        </w:rPr>
        <w:t>:</w:t>
      </w:r>
    </w:p>
    <w:p w14:paraId="4C99D6E3" w14:textId="77777777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elektronického podania doručeného do elektronickej schránky materskej školy </w:t>
      </w:r>
    </w:p>
    <w:p w14:paraId="44D59BA1" w14:textId="77777777" w:rsidR="00630DD5" w:rsidRPr="00630DD5" w:rsidRDefault="00630DD5" w:rsidP="00630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elektronického dokumentu, ktorý je autorizovaný kvalifikovaným elektronickým podpisom</w:t>
      </w:r>
    </w:p>
    <w:p w14:paraId="51C04F2C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Čas a spôsob podania žiadosti nemá vplyv na prijatie dieťaťa na predprimárne vzdelávanie.</w:t>
      </w:r>
    </w:p>
    <w:p w14:paraId="59AA2319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Zákonné podmienky</w:t>
      </w:r>
    </w:p>
    <w:p w14:paraId="6F11674C" w14:textId="77777777" w:rsidR="00630DD5" w:rsidRPr="00630DD5" w:rsidRDefault="00630DD5" w:rsidP="00630D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Na predprimárne vzdelávanie sa prednostne prijímajú deti, pre ktoré je predprimárne vzdelávanie povinné. Povinné predprimárne vzdelávanie plní dieťa v materskej škole v obci, v ktorej má trvalý pobyt (ďalej len „spádová materská škola“) a ktoré dovŕši päť rokov veku do 31. augusta 2025.</w:t>
      </w:r>
    </w:p>
    <w:p w14:paraId="09B4BA0F" w14:textId="77777777" w:rsidR="00630DD5" w:rsidRPr="00630DD5" w:rsidRDefault="00630DD5" w:rsidP="00630DD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s pokračovaním plnenia povinného predprimárneho vzdelávania,</w:t>
      </w:r>
    </w:p>
    <w:p w14:paraId="75529734" w14:textId="77777777" w:rsidR="00630DD5" w:rsidRPr="00630DD5" w:rsidRDefault="00630DD5" w:rsidP="00630DD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, ktoré majú právo na prijatie, t.j. deti, ktoré dovŕšia 4 roky do 31.8.2025</w:t>
      </w:r>
    </w:p>
    <w:p w14:paraId="7C7FAA36" w14:textId="77777777" w:rsidR="00630DD5" w:rsidRPr="00630DD5" w:rsidRDefault="00630DD5" w:rsidP="00630DD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, ktoré majú právo na prijatie, t.j. deti, ktoré dovŕšia 3 roky do 31.8.2025</w:t>
      </w:r>
    </w:p>
    <w:p w14:paraId="48B1D16D" w14:textId="77777777" w:rsidR="00630DD5" w:rsidRPr="00630DD5" w:rsidRDefault="00630DD5" w:rsidP="00630DD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Následne ostatné deti podľa kapacitných a prevádzkových možností materskej školy. </w:t>
      </w:r>
    </w:p>
    <w:p w14:paraId="68BC2D85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Pre dieťa, ktoré dovŕši päť rokov veku do 31. augusta 2025, je predprimárne vzdelávanie povinné.</w:t>
      </w:r>
    </w:p>
    <w:p w14:paraId="162B28E0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lastRenderedPageBreak/>
        <w:t>Povinné predprimárne vzdelávanie plní dieťa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v spádovej materskej škole</w:t>
      </w:r>
      <w:r w:rsidRPr="00630DD5">
        <w:rPr>
          <w:rFonts w:ascii="Times New Roman" w:hAnsi="Times New Roman" w:cs="Times New Roman"/>
          <w:sz w:val="24"/>
          <w:szCs w:val="24"/>
        </w:rPr>
        <w:t>, ak zákonný zástupca pre dieťa nevyberie inú materskú školu. Dieťa môže plniť povinné predprimárne vzdelávanie aj v inej, ako spádovej materskej škole, ak ho riaditeľ tejto materskej školy prijme na predprimárne vzdelávanie.</w:t>
      </w:r>
    </w:p>
    <w:p w14:paraId="10CBDFE3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Zároveň podľa § 59a ods. 2 školského zákona sa do spádovej materskej školy prednostne prijímajú na povinné predprimárne vzdelávanie</w:t>
      </w:r>
    </w:p>
    <w:p w14:paraId="7858B804" w14:textId="77777777" w:rsidR="00630DD5" w:rsidRPr="00630DD5" w:rsidRDefault="00630DD5" w:rsidP="00630D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s trvalým pobytom v obci a </w:t>
      </w:r>
    </w:p>
    <w:p w14:paraId="7E986643" w14:textId="77777777" w:rsidR="00630DD5" w:rsidRPr="00630DD5" w:rsidRDefault="00630DD5" w:rsidP="00630D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umiestnené v zariadení na základe rozhodnutia súdu.</w:t>
      </w:r>
    </w:p>
    <w:p w14:paraId="37981F70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Spádová materská škola sa určuje pre deti, pre ktoré je predprimárne vzdelávanie povinné.</w:t>
      </w:r>
    </w:p>
    <w:p w14:paraId="61FAD258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Ostatné podmienky prijímania</w:t>
      </w:r>
    </w:p>
    <w:p w14:paraId="6E645ED2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V prípade zvýšeného záujmu zákonných zástupcov o prijatie detí do MŠ, po prijatí všetkých detí, pre ktoré bude od nového školského roku predprimárne vzdelávanie povinné, budú na základe žiadosti zákonného zástupcu/zástupcu zariadenia do naplnenia kapacity materskej školy prednostne prijaté deti:</w:t>
      </w:r>
    </w:p>
    <w:p w14:paraId="1B968ADD" w14:textId="77777777" w:rsidR="00630DD5" w:rsidRPr="00630DD5" w:rsidRDefault="00630DD5" w:rsidP="00630D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ktorých súrodenec navštevuje našu materskú školu,</w:t>
      </w:r>
    </w:p>
    <w:p w14:paraId="7959FB67" w14:textId="77777777" w:rsidR="00630DD5" w:rsidRPr="00630DD5" w:rsidRDefault="00630DD5" w:rsidP="00630D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Deti mladšie ako tri roky sa môžu prijať ak to dovolí kapacita MŠ a sú uspokojené všetky žiadosti rodičov detí vo veku od troch do šiestich rokov. V prípade možnosti umiestnenia detí mladších ako 3 roky sa dané deti prijímajú podľa obdobia dovŕšenia troch rokov veku ( narodené v septembri, októbri, novembri, decembri …. ) v prípade, ak majú osvojené základné hygienické a samoobslužné návyky a sú primerane samostatné (dieťa nemá plienky, fľašu, cumlík, samostatne sa naje lyžicou, napije z pohára, používa WC, umyje si ruky, oblečie základné časti odevu, obuje sa ),</w:t>
      </w:r>
    </w:p>
    <w:p w14:paraId="0C0E8453" w14:textId="22E79D39" w:rsidR="00630DD5" w:rsidRPr="00630DD5" w:rsidRDefault="00630DD5" w:rsidP="00630D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na základe odporúčania zriaďovateľa sa uprednostňujú deti s trvalým pobytom v</w:t>
      </w:r>
      <w:r w:rsidR="007D1372">
        <w:rPr>
          <w:rFonts w:ascii="Times New Roman" w:hAnsi="Times New Roman" w:cs="Times New Roman"/>
          <w:sz w:val="24"/>
          <w:szCs w:val="24"/>
        </w:rPr>
        <w:t> obci Topoľnica</w:t>
      </w:r>
    </w:p>
    <w:p w14:paraId="23F718D4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Zákonný zástupca dieťaťa pri zápise predloží nasledujúce dokumenty:</w:t>
      </w:r>
    </w:p>
    <w:p w14:paraId="59804B17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Kompletne vyplnenú Žiadosť, súčasťou ktorej je aj Potvrdenie lekára o zdravotnej spôsobilosti.</w:t>
      </w:r>
    </w:p>
    <w:p w14:paraId="29CD9589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Na potvrdení musí byť aj údaj o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povinnom očkovaní</w:t>
      </w:r>
      <w:r w:rsidRPr="00630DD5">
        <w:rPr>
          <w:rFonts w:ascii="Times New Roman" w:hAnsi="Times New Roman" w:cs="Times New Roman"/>
          <w:sz w:val="24"/>
          <w:szCs w:val="24"/>
        </w:rPr>
        <w:t>. Potvrdenie o zdravotnej spôsobilosti nie je potvrdením o aktuálnom zdravotnom stave dieťaťa, ale je potvrdením o jeho zdravotnej spôsobilosti absolvovať predprimárne vzdelávanie:</w:t>
      </w:r>
    </w:p>
    <w:p w14:paraId="4EEE7CFD" w14:textId="77777777" w:rsidR="00630DD5" w:rsidRPr="00630DD5" w:rsidRDefault="00630DD5" w:rsidP="00630D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v „bežnej“ materskej škole, </w:t>
      </w:r>
    </w:p>
    <w:p w14:paraId="2E3DD60B" w14:textId="77777777" w:rsidR="00630DD5" w:rsidRPr="00630DD5" w:rsidRDefault="00630DD5" w:rsidP="00630D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v  triede pre deti so zdravotným znevýhodnením „bežnej“ materskej školy alebo</w:t>
      </w:r>
    </w:p>
    <w:p w14:paraId="15493F90" w14:textId="77777777" w:rsidR="00630DD5" w:rsidRPr="00630DD5" w:rsidRDefault="00630DD5" w:rsidP="00630D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v materskej škole pre deti so zdravotným znevýhodnením.</w:t>
      </w:r>
    </w:p>
    <w:p w14:paraId="36182971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V súlade s § 144a ods. 1 zákona č. 245/2008 Z. z. o výchove a vzdelávaní (školský zákon) a o zmene a doplnení niektorých zákonov v znení neskorších predpisov sa v žiadosti vyžaduje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podpis oboch zákonných zástupcov</w:t>
      </w:r>
      <w:r w:rsidRPr="00630DD5">
        <w:rPr>
          <w:rFonts w:ascii="Times New Roman" w:hAnsi="Times New Roman" w:cs="Times New Roman"/>
          <w:sz w:val="24"/>
          <w:szCs w:val="24"/>
        </w:rPr>
        <w:t> dieťaťa.</w:t>
      </w:r>
    </w:p>
    <w:p w14:paraId="57FA9B62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lastRenderedPageBreak/>
        <w:t>Pri osobnom podaní žiadosti treba predložiť k nahliadnutiu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rodný list dieťaťa</w:t>
      </w:r>
      <w:r w:rsidRPr="00630DD5">
        <w:rPr>
          <w:rFonts w:ascii="Times New Roman" w:hAnsi="Times New Roman" w:cs="Times New Roman"/>
          <w:sz w:val="24"/>
          <w:szCs w:val="24"/>
        </w:rPr>
        <w:t> (originál alebo overenú kópiu) a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občiansky preukaz zákonného zástupcu</w:t>
      </w:r>
      <w:r w:rsidRPr="00630DD5">
        <w:rPr>
          <w:rFonts w:ascii="Times New Roman" w:hAnsi="Times New Roman" w:cs="Times New Roman"/>
          <w:sz w:val="24"/>
          <w:szCs w:val="24"/>
        </w:rPr>
        <w:t>.</w:t>
      </w:r>
    </w:p>
    <w:p w14:paraId="4427D572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Ak sa do materskej školy prijíma dieťa, ktoré</w:t>
      </w:r>
      <w:r w:rsidRPr="00630DD5">
        <w:rPr>
          <w:rFonts w:ascii="Times New Roman" w:hAnsi="Times New Roman" w:cs="Times New Roman"/>
          <w:sz w:val="24"/>
          <w:szCs w:val="24"/>
        </w:rPr>
        <w:t> má zariadením výchovného poradenstva a prevencie zaradeného v sieti škôl a školských zariadení SR identifikované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špeciálne výchovno-vzdelávacie potreby</w:t>
      </w:r>
      <w:r w:rsidRPr="00630DD5">
        <w:rPr>
          <w:rFonts w:ascii="Times New Roman" w:hAnsi="Times New Roman" w:cs="Times New Roman"/>
          <w:sz w:val="24"/>
          <w:szCs w:val="24"/>
        </w:rPr>
        <w:t> (ďalej len „ŠVVP“), zákonný zástupca k žiadosti predloží:</w:t>
      </w:r>
    </w:p>
    <w:p w14:paraId="47343DE5" w14:textId="77777777" w:rsidR="00630DD5" w:rsidRPr="00630DD5" w:rsidRDefault="00630DD5" w:rsidP="00630D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potvrdenie</w:t>
      </w:r>
      <w:r w:rsidRPr="00630DD5">
        <w:rPr>
          <w:rFonts w:ascii="Times New Roman" w:hAnsi="Times New Roman" w:cs="Times New Roman"/>
          <w:sz w:val="24"/>
          <w:szCs w:val="24"/>
        </w:rPr>
        <w:t> o zdravotnej spôsobilosti dieťaťa od všeobecného lekára pre deti a dorast,</w:t>
      </w:r>
    </w:p>
    <w:p w14:paraId="3A375EF8" w14:textId="77777777" w:rsidR="00630DD5" w:rsidRPr="00630DD5" w:rsidRDefault="00630DD5" w:rsidP="00630D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vyjadrenie</w:t>
      </w:r>
      <w:r w:rsidRPr="00630DD5">
        <w:rPr>
          <w:rFonts w:ascii="Times New Roman" w:hAnsi="Times New Roman" w:cs="Times New Roman"/>
          <w:sz w:val="24"/>
          <w:szCs w:val="24"/>
        </w:rPr>
        <w:t> príslušného zariadenia výchovného poradenstva a prevencie a</w:t>
      </w:r>
    </w:p>
    <w:p w14:paraId="794335B1" w14:textId="77777777" w:rsidR="00630DD5" w:rsidRPr="00630DD5" w:rsidRDefault="00630DD5" w:rsidP="00630D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odporúčanie</w:t>
      </w:r>
      <w:r w:rsidRPr="00630DD5">
        <w:rPr>
          <w:rFonts w:ascii="Times New Roman" w:hAnsi="Times New Roman" w:cs="Times New Roman"/>
          <w:sz w:val="24"/>
          <w:szCs w:val="24"/>
        </w:rPr>
        <w:t> všeobecného lekára pre deti a dorast</w:t>
      </w:r>
    </w:p>
    <w:p w14:paraId="226FD332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Potrebné je vyplniť všetky údaje a podpísať oboma zákonnými zástupcami!</w:t>
      </w:r>
    </w:p>
    <w:p w14:paraId="3705DD70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O prijatí dieťaťa na predprimárne vzdelávanie rozhodne riaditeľka materskej školy do 30. júna 2025.</w:t>
      </w:r>
    </w:p>
    <w:p w14:paraId="770CD4F8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Prijímanie</w:t>
      </w:r>
      <w:r w:rsidRPr="00630DD5">
        <w:rPr>
          <w:rFonts w:ascii="Times New Roman" w:hAnsi="Times New Roman" w:cs="Times New Roman"/>
          <w:sz w:val="24"/>
          <w:szCs w:val="24"/>
        </w:rPr>
        <w:t> detí na predprimárne vzdelávanie do materskej školy je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limitované kapacitnými možnosťami materskej školy</w:t>
      </w:r>
      <w:r w:rsidRPr="00630DD5">
        <w:rPr>
          <w:rFonts w:ascii="Times New Roman" w:hAnsi="Times New Roman" w:cs="Times New Roman"/>
          <w:sz w:val="24"/>
          <w:szCs w:val="24"/>
        </w:rPr>
        <w:t> v nadväznosti na ustanovenie § 28 ods. 9 a 10 školského zákona.</w:t>
      </w:r>
    </w:p>
    <w:p w14:paraId="425332A4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Dôležité:</w:t>
      </w:r>
    </w:p>
    <w:p w14:paraId="0CCAA3DC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Podľa § 144a školského zákona na podaniach týkajúcich sa výchovy a vzdelávania, o ktorých sa rozhoduje v správnom konaní, teda aj na žiadosti, sa vyžaduje podpis oboch zákonných zástupcov dieťaťa. Podpis oboch zákonných zástupcov dieťaťa sa nevyžaduje, ak:</w:t>
      </w:r>
    </w:p>
    <w:p w14:paraId="54FCE013" w14:textId="77777777" w:rsidR="00630DD5" w:rsidRPr="00630DD5" w:rsidRDefault="00630DD5" w:rsidP="00630DD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jednému z rodičov bol obmedzený alebo pozastavený výkon rodičovských práv a povinností vo veciach výchovy a vzdelávania dieťaťa, ak jeden z rodičov bol pozbavený výkonu rodičovských práv a povinností vo veciach výchovy a vzdelávania dieťaťa, alebo ak spôsobilosť jedného z rodičov na právne úkony bola obmedzená (spôsob preukázania uvedenej skutočnosti ani doklad, ktorým sa táto skutočnosť preukazuje, školský zákon neustanovuje, túto skutočnosť je možné preukázať napríklad neoverenou kópiou rozhodnutia súdu),</w:t>
      </w:r>
    </w:p>
    <w:p w14:paraId="042D18BD" w14:textId="77777777" w:rsidR="00630DD5" w:rsidRPr="00630DD5" w:rsidRDefault="00630DD5" w:rsidP="00630DD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- jeden z rodičov nie je schopný zo zdravotných dôvodov sa podpísať (spôsob preukázania</w:t>
      </w:r>
    </w:p>
    <w:p w14:paraId="511ACA59" w14:textId="77777777" w:rsidR="00630DD5" w:rsidRPr="00630DD5" w:rsidRDefault="00630DD5" w:rsidP="00630DD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Vec neznesie odklad, zadováženie súhlasu druhého rodiča je spojené s ťažko prekonateľnou prekážkou a je to v najlepšom záujme dieťaťa (spôsob preukázania uvedenej skutočnosti ani doklad, ktorým sa táto skutočnosť preukazuje, školský zákon neustanovuje, túto skutočnosť je možné preukázať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 napríklad písomným vyhlásením podľa prílohy č. 1).</w:t>
      </w:r>
    </w:p>
    <w:p w14:paraId="0BD1A14F" w14:textId="77777777" w:rsidR="00630DD5" w:rsidRPr="00630DD5" w:rsidRDefault="00630DD5" w:rsidP="00630DD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Zákonní zástupcovia sa môžu dohodnúť, že žiadosť podpisuje iba jeden zákonný zástupca a rozhodnutie sa doručí iba jednému zákonnému zástupcovi, ak písomné vyhlásenie o tejto skutočnosti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doručia/predložia riaditeľovi školy (príloha č. 2).</w:t>
      </w:r>
    </w:p>
    <w:p w14:paraId="04261989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 </w:t>
      </w:r>
    </w:p>
    <w:p w14:paraId="44AE5B56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t>POKRAČOVANIE PLNENIA POVINNÉHO PREDPRIMÁRNEHO VZDELÁVANIA</w:t>
      </w:r>
    </w:p>
    <w:p w14:paraId="6FF2BF6A" w14:textId="77777777" w:rsidR="00630DD5" w:rsidRPr="00630DD5" w:rsidRDefault="00630DD5" w:rsidP="00630DD5">
      <w:p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b/>
          <w:bCs/>
          <w:sz w:val="24"/>
          <w:szCs w:val="24"/>
        </w:rPr>
        <w:lastRenderedPageBreak/>
        <w:t>Ak dieťa po dovŕšení šiesteho roku veku nedosiahne školskú spôsobilosť, </w:t>
      </w:r>
      <w:r w:rsidRPr="00630DD5">
        <w:rPr>
          <w:rFonts w:ascii="Times New Roman" w:hAnsi="Times New Roman" w:cs="Times New Roman"/>
          <w:sz w:val="24"/>
          <w:szCs w:val="24"/>
        </w:rPr>
        <w:t>riaditeľ materskej školy rozhodne o pokračovaní plnenia povinného predprimárneho vzdelávania v materskej škole na základe:</w:t>
      </w:r>
    </w:p>
    <w:p w14:paraId="4EA64928" w14:textId="77777777" w:rsidR="00630DD5" w:rsidRPr="00630DD5" w:rsidRDefault="00630DD5" w:rsidP="00630D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písomného súhlasu príslušného zariadenia poradenstva a prevencie,</w:t>
      </w:r>
    </w:p>
    <w:p w14:paraId="5C5162EA" w14:textId="77777777" w:rsidR="00630DD5" w:rsidRPr="00630DD5" w:rsidRDefault="00630DD5" w:rsidP="00630D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písomného súhlasu všeobecného lekára pre deti a dorast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 (príloha č. 3)</w:t>
      </w:r>
      <w:r w:rsidRPr="00630DD5">
        <w:rPr>
          <w:rFonts w:ascii="Times New Roman" w:hAnsi="Times New Roman" w:cs="Times New Roman"/>
          <w:sz w:val="24"/>
          <w:szCs w:val="24"/>
        </w:rPr>
        <w:t> a</w:t>
      </w:r>
    </w:p>
    <w:p w14:paraId="394C8D9D" w14:textId="77777777" w:rsidR="00630DD5" w:rsidRPr="00630DD5" w:rsidRDefault="00630DD5" w:rsidP="00630D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D5">
        <w:rPr>
          <w:rFonts w:ascii="Times New Roman" w:hAnsi="Times New Roman" w:cs="Times New Roman"/>
          <w:sz w:val="24"/>
          <w:szCs w:val="24"/>
        </w:rPr>
        <w:t>informovaného súhlasu zákonného zástupcu podpísaného obidvomi zákonnými zástupcami, ak nejde o zástupcu zariadenia </w:t>
      </w:r>
      <w:r w:rsidRPr="00630DD5">
        <w:rPr>
          <w:rFonts w:ascii="Times New Roman" w:hAnsi="Times New Roman" w:cs="Times New Roman"/>
          <w:b/>
          <w:bCs/>
          <w:sz w:val="24"/>
          <w:szCs w:val="24"/>
        </w:rPr>
        <w:t>(príloha č. 4).</w:t>
      </w:r>
    </w:p>
    <w:p w14:paraId="48E19B5F" w14:textId="77777777" w:rsidR="00630DD5" w:rsidRPr="00630DD5" w:rsidRDefault="00630DD5" w:rsidP="00630DD5">
      <w:pPr>
        <w:jc w:val="both"/>
      </w:pPr>
      <w:r w:rsidRPr="00630DD5">
        <w:rPr>
          <w:b/>
          <w:bCs/>
          <w:i/>
          <w:iCs/>
        </w:rPr>
        <w:t>Ak zákonný zástupca ani po výzve riaditeľa materskej školy nepredloží všetky tri doklady, alebo aspoň jeden bude nesúhlasný, riaditeľ materskej školy vydá rozhodnutie o nepokračovaní plnenia povinného predprimárneho vzdelávania.</w:t>
      </w:r>
    </w:p>
    <w:p w14:paraId="12127577" w14:textId="77777777" w:rsidR="00630DD5" w:rsidRPr="00630DD5" w:rsidRDefault="00630DD5" w:rsidP="00630DD5">
      <w:pPr>
        <w:jc w:val="both"/>
      </w:pPr>
      <w:r w:rsidRPr="00630DD5">
        <w:t> </w:t>
      </w:r>
    </w:p>
    <w:p w14:paraId="09341D62" w14:textId="77777777" w:rsidR="00283D8A" w:rsidRDefault="00283D8A"/>
    <w:sectPr w:rsidR="0028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DA9"/>
    <w:multiLevelType w:val="multilevel"/>
    <w:tmpl w:val="111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E0681"/>
    <w:multiLevelType w:val="multilevel"/>
    <w:tmpl w:val="66D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0138"/>
    <w:multiLevelType w:val="multilevel"/>
    <w:tmpl w:val="055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22FA6"/>
    <w:multiLevelType w:val="hybridMultilevel"/>
    <w:tmpl w:val="3D4AD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73830"/>
    <w:multiLevelType w:val="multilevel"/>
    <w:tmpl w:val="8A96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81BE9"/>
    <w:multiLevelType w:val="multilevel"/>
    <w:tmpl w:val="C65A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012A3"/>
    <w:multiLevelType w:val="multilevel"/>
    <w:tmpl w:val="34A0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83D4C"/>
    <w:multiLevelType w:val="multilevel"/>
    <w:tmpl w:val="A8D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0334B"/>
    <w:multiLevelType w:val="multilevel"/>
    <w:tmpl w:val="FF5A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470002">
    <w:abstractNumId w:val="4"/>
  </w:num>
  <w:num w:numId="2" w16cid:durableId="1528517596">
    <w:abstractNumId w:val="5"/>
  </w:num>
  <w:num w:numId="3" w16cid:durableId="1089348916">
    <w:abstractNumId w:val="6"/>
  </w:num>
  <w:num w:numId="4" w16cid:durableId="1320692965">
    <w:abstractNumId w:val="8"/>
  </w:num>
  <w:num w:numId="5" w16cid:durableId="2125415041">
    <w:abstractNumId w:val="0"/>
  </w:num>
  <w:num w:numId="6" w16cid:durableId="764497210">
    <w:abstractNumId w:val="1"/>
  </w:num>
  <w:num w:numId="7" w16cid:durableId="681514219">
    <w:abstractNumId w:val="7"/>
  </w:num>
  <w:num w:numId="8" w16cid:durableId="993341269">
    <w:abstractNumId w:val="2"/>
  </w:num>
  <w:num w:numId="9" w16cid:durableId="1733768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5"/>
    <w:rsid w:val="000134F2"/>
    <w:rsid w:val="00087437"/>
    <w:rsid w:val="00146E17"/>
    <w:rsid w:val="00283D8A"/>
    <w:rsid w:val="00630DD5"/>
    <w:rsid w:val="007D1372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29E"/>
  <w15:chartTrackingRefBased/>
  <w15:docId w15:val="{5873CD7E-17B2-459E-8AC5-B6416FBF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0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0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0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0D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0D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0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0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0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0D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0D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0D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0DD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0DD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0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Materská škola</dc:creator>
  <cp:keywords/>
  <dc:description/>
  <cp:lastModifiedBy>Materská škola</cp:lastModifiedBy>
  <cp:revision>2</cp:revision>
  <dcterms:created xsi:type="dcterms:W3CDTF">2025-04-09T11:38:00Z</dcterms:created>
  <dcterms:modified xsi:type="dcterms:W3CDTF">2025-04-09T16:59:00Z</dcterms:modified>
</cp:coreProperties>
</file>